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06C5B661"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AC48E7" w:rsidRPr="00FC5F26">
        <w:rPr>
          <w:rFonts w:cstheme="minorHAnsi"/>
          <w:b/>
          <w:sz w:val="22"/>
          <w:szCs w:val="22"/>
        </w:rPr>
        <w:t>Agenda</w:t>
      </w:r>
    </w:p>
    <w:p w14:paraId="01A43E76" w14:textId="15527ADC" w:rsidR="001940F1" w:rsidRDefault="002C5F9A" w:rsidP="00B913DF">
      <w:pPr>
        <w:ind w:left="360" w:hanging="360"/>
        <w:jc w:val="center"/>
        <w:rPr>
          <w:rFonts w:cstheme="minorHAnsi"/>
          <w:b/>
          <w:sz w:val="22"/>
          <w:szCs w:val="22"/>
        </w:rPr>
      </w:pPr>
      <w:r>
        <w:rPr>
          <w:rFonts w:cstheme="minorHAnsi"/>
          <w:b/>
          <w:sz w:val="22"/>
          <w:szCs w:val="22"/>
        </w:rPr>
        <w:t>August 3rd</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r>
        <w:rPr>
          <w:rFonts w:cstheme="minorHAnsi"/>
          <w:b/>
          <w:sz w:val="22"/>
          <w:szCs w:val="22"/>
        </w:rPr>
        <w:t xml:space="preserve"> and at Bayfield City Hall</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23BB3FF2"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FF050D">
        <w:rPr>
          <w:rFonts w:cstheme="minorHAnsi"/>
          <w:sz w:val="22"/>
          <w:szCs w:val="22"/>
        </w:rPr>
        <w:t>8:01 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1D0C1DC0"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Members present:</w:t>
      </w:r>
      <w:r w:rsidR="00FF050D">
        <w:rPr>
          <w:rFonts w:cstheme="minorHAnsi"/>
          <w:sz w:val="22"/>
          <w:szCs w:val="22"/>
        </w:rPr>
        <w:t xml:space="preserve"> Rovi, Clark, Bingham, Carrier, Ray</w:t>
      </w:r>
      <w:r>
        <w:rPr>
          <w:rFonts w:cstheme="minorHAnsi"/>
          <w:sz w:val="22"/>
          <w:szCs w:val="22"/>
        </w:rPr>
        <w:t xml:space="preserve"> </w:t>
      </w:r>
    </w:p>
    <w:p w14:paraId="6B5793E0" w14:textId="3C636035"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FF050D">
        <w:rPr>
          <w:rFonts w:cstheme="minorHAnsi"/>
          <w:sz w:val="22"/>
          <w:szCs w:val="22"/>
        </w:rPr>
        <w:t>None</w:t>
      </w:r>
    </w:p>
    <w:p w14:paraId="6EFFAF5A" w14:textId="6724393C"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FF050D">
        <w:rPr>
          <w:rFonts w:cstheme="minorHAnsi"/>
          <w:sz w:val="22"/>
          <w:szCs w:val="22"/>
        </w:rPr>
        <w:t xml:space="preserve"> T. Kovachavich, D. Weeks, K. Kitchell, G. Ringberg, K. Vadnais, Clara (for Hansen wedding permit)</w:t>
      </w:r>
    </w:p>
    <w:p w14:paraId="4D02FA0F" w14:textId="1ABCEB0A" w:rsidR="00AE0953" w:rsidRDefault="00AE0953" w:rsidP="00A07ABD">
      <w:pPr>
        <w:pStyle w:val="ListParagraph"/>
        <w:numPr>
          <w:ilvl w:val="1"/>
          <w:numId w:val="1"/>
        </w:numPr>
        <w:spacing w:line="276" w:lineRule="auto"/>
        <w:rPr>
          <w:rFonts w:cstheme="minorHAnsi"/>
          <w:sz w:val="22"/>
          <w:szCs w:val="22"/>
        </w:rPr>
      </w:pPr>
      <w:r>
        <w:rPr>
          <w:rFonts w:cstheme="minorHAnsi"/>
          <w:sz w:val="22"/>
          <w:szCs w:val="22"/>
        </w:rPr>
        <w:t>Recreation &amp; Fitness Resources:</w:t>
      </w:r>
      <w:r w:rsidR="00FF050D">
        <w:rPr>
          <w:rFonts w:cstheme="minorHAnsi"/>
          <w:sz w:val="22"/>
          <w:szCs w:val="22"/>
        </w:rPr>
        <w:t xml:space="preserve"> None</w:t>
      </w:r>
      <w:r>
        <w:rPr>
          <w:rFonts w:cstheme="minorHAnsi"/>
          <w:sz w:val="22"/>
          <w:szCs w:val="22"/>
        </w:rPr>
        <w:t xml:space="preserve"> </w:t>
      </w:r>
    </w:p>
    <w:p w14:paraId="6D15CEC3" w14:textId="703F196C" w:rsidR="002A6EF0" w:rsidRDefault="002A6EF0" w:rsidP="000D1815">
      <w:pPr>
        <w:pStyle w:val="ListParagraph"/>
        <w:numPr>
          <w:ilvl w:val="0"/>
          <w:numId w:val="1"/>
        </w:numPr>
        <w:rPr>
          <w:rFonts w:cstheme="minorHAnsi"/>
          <w:sz w:val="22"/>
          <w:szCs w:val="22"/>
        </w:rPr>
      </w:pPr>
      <w:r>
        <w:rPr>
          <w:rFonts w:cstheme="minorHAnsi"/>
          <w:sz w:val="22"/>
          <w:szCs w:val="22"/>
        </w:rPr>
        <w:t xml:space="preserve">Resignation of </w:t>
      </w:r>
      <w:r w:rsidR="002C5F9A">
        <w:rPr>
          <w:rFonts w:cstheme="minorHAnsi"/>
          <w:sz w:val="22"/>
          <w:szCs w:val="22"/>
        </w:rPr>
        <w:t>Skye Bingham</w:t>
      </w:r>
      <w:r w:rsidR="00FF050D">
        <w:rPr>
          <w:rFonts w:cstheme="minorHAnsi"/>
          <w:sz w:val="22"/>
          <w:szCs w:val="22"/>
        </w:rPr>
        <w:t xml:space="preserve"> (Carrier requested that we seek candidates to fill open position)</w:t>
      </w:r>
    </w:p>
    <w:p w14:paraId="6B93101E" w14:textId="26F80754"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FF050D">
        <w:rPr>
          <w:rFonts w:cstheme="minorHAnsi"/>
          <w:sz w:val="22"/>
          <w:szCs w:val="22"/>
        </w:rPr>
        <w:t xml:space="preserve">Ray/Clark; motion </w:t>
      </w:r>
      <w:proofErr w:type="gramStart"/>
      <w:r w:rsidR="00FF050D">
        <w:rPr>
          <w:rFonts w:cstheme="minorHAnsi"/>
          <w:sz w:val="22"/>
          <w:szCs w:val="22"/>
        </w:rPr>
        <w:t>carried</w:t>
      </w:r>
      <w:proofErr w:type="gramEnd"/>
    </w:p>
    <w:p w14:paraId="03DE4703" w14:textId="0CE8F829"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88272F">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FF050D">
        <w:rPr>
          <w:rFonts w:cstheme="minorHAnsi"/>
          <w:sz w:val="22"/>
          <w:szCs w:val="22"/>
        </w:rPr>
        <w:t xml:space="preserve">7/6/23: Ray/Bingham; motion carried with Clark abstaining due to </w:t>
      </w:r>
      <w:proofErr w:type="gramStart"/>
      <w:r w:rsidR="00FF050D">
        <w:rPr>
          <w:rFonts w:cstheme="minorHAnsi"/>
          <w:sz w:val="22"/>
          <w:szCs w:val="22"/>
        </w:rPr>
        <w:t>absence</w:t>
      </w:r>
      <w:proofErr w:type="gramEnd"/>
    </w:p>
    <w:p w14:paraId="157C1503" w14:textId="4CBA5FA1"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w:t>
      </w:r>
      <w:r w:rsidR="00FF050D">
        <w:rPr>
          <w:rFonts w:cstheme="minorHAnsi"/>
          <w:sz w:val="22"/>
          <w:szCs w:val="22"/>
        </w:rPr>
        <w:t xml:space="preserve"> None</w:t>
      </w:r>
      <w:r w:rsidR="00AE0953">
        <w:rPr>
          <w:rFonts w:cstheme="minorHAnsi"/>
          <w:sz w:val="22"/>
          <w:szCs w:val="22"/>
        </w:rPr>
        <w:t xml:space="preserve"> </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24F38C8A" w:rsidR="006B22D7" w:rsidRDefault="006B22D7" w:rsidP="00A07ABD">
      <w:pPr>
        <w:spacing w:line="276" w:lineRule="auto"/>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Pr>
          <w:rFonts w:cstheme="minorHAnsi"/>
          <w:sz w:val="22"/>
          <w:szCs w:val="22"/>
          <w:u w:val="single"/>
        </w:rPr>
        <w:t xml:space="preserve"> </w:t>
      </w:r>
    </w:p>
    <w:p w14:paraId="755D0BBA" w14:textId="47AD1FCD" w:rsidR="00281C4F" w:rsidRDefault="00FF050D" w:rsidP="00FF050D">
      <w:pPr>
        <w:pStyle w:val="ListParagraph"/>
        <w:numPr>
          <w:ilvl w:val="0"/>
          <w:numId w:val="46"/>
        </w:numPr>
        <w:spacing w:line="276" w:lineRule="auto"/>
        <w:rPr>
          <w:rFonts w:cstheme="minorHAnsi"/>
          <w:sz w:val="22"/>
          <w:szCs w:val="22"/>
        </w:rPr>
      </w:pPr>
      <w:r>
        <w:rPr>
          <w:rFonts w:cstheme="minorHAnsi"/>
          <w:sz w:val="22"/>
          <w:szCs w:val="22"/>
        </w:rPr>
        <w:t>Taylor Hansen 10/21/23 wedding, Memorial Park: Bingham/Ray; permit approved (unanimous vote)</w:t>
      </w:r>
      <w:r w:rsidR="00EF173A">
        <w:rPr>
          <w:rFonts w:cstheme="minorHAnsi"/>
          <w:sz w:val="22"/>
          <w:szCs w:val="22"/>
        </w:rPr>
        <w:t>.</w:t>
      </w:r>
    </w:p>
    <w:p w14:paraId="628C9C3C" w14:textId="57A9D41D" w:rsidR="00FF050D" w:rsidRPr="00FF050D" w:rsidRDefault="00FF050D" w:rsidP="00FF050D">
      <w:pPr>
        <w:pStyle w:val="ListParagraph"/>
        <w:numPr>
          <w:ilvl w:val="0"/>
          <w:numId w:val="46"/>
        </w:numPr>
        <w:spacing w:line="276" w:lineRule="auto"/>
        <w:rPr>
          <w:rFonts w:cstheme="minorHAnsi"/>
          <w:sz w:val="22"/>
          <w:szCs w:val="22"/>
        </w:rPr>
      </w:pPr>
      <w:r>
        <w:rPr>
          <w:rFonts w:cstheme="minorHAnsi"/>
          <w:sz w:val="22"/>
          <w:szCs w:val="22"/>
        </w:rPr>
        <w:t>Krengel/Henry 6/28/25 wedding, Memorial Park: Rovi/Bingham; permit approved (unanimous vote)</w:t>
      </w:r>
      <w:r w:rsidR="00EF173A">
        <w:rPr>
          <w:rFonts w:cstheme="minorHAnsi"/>
          <w:sz w:val="22"/>
          <w:szCs w:val="22"/>
        </w:rPr>
        <w:t>.</w:t>
      </w: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3663ADB2" w:rsidR="001405F7" w:rsidRP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A55CD6">
        <w:rPr>
          <w:rFonts w:cstheme="minorHAnsi"/>
          <w:sz w:val="22"/>
          <w:szCs w:val="22"/>
        </w:rPr>
        <w:t>: no update (busy with swim event prep)</w:t>
      </w:r>
    </w:p>
    <w:p w14:paraId="28FAF700" w14:textId="77777777" w:rsidR="00A55CD6" w:rsidRPr="00A55CD6" w:rsidRDefault="003054BD" w:rsidP="00A07ABD">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1E1605">
        <w:rPr>
          <w:rFonts w:cstheme="minorHAnsi"/>
          <w:sz w:val="22"/>
          <w:szCs w:val="22"/>
        </w:rPr>
        <w:t>)</w:t>
      </w:r>
      <w:r w:rsidR="00A55CD6">
        <w:rPr>
          <w:rFonts w:cstheme="minorHAnsi"/>
          <w:sz w:val="22"/>
          <w:szCs w:val="22"/>
        </w:rPr>
        <w:t xml:space="preserve">: </w:t>
      </w:r>
    </w:p>
    <w:p w14:paraId="731A229A" w14:textId="6A6FE894" w:rsidR="00EB6178" w:rsidRDefault="00A55CD6" w:rsidP="00A55CD6">
      <w:pPr>
        <w:pStyle w:val="ListParagraph"/>
        <w:numPr>
          <w:ilvl w:val="0"/>
          <w:numId w:val="47"/>
        </w:numPr>
        <w:spacing w:line="276" w:lineRule="auto"/>
        <w:rPr>
          <w:rFonts w:cstheme="minorHAnsi"/>
          <w:sz w:val="22"/>
          <w:szCs w:val="22"/>
        </w:rPr>
      </w:pPr>
      <w:r w:rsidRPr="00A55CD6">
        <w:rPr>
          <w:rFonts w:cstheme="minorHAnsi"/>
          <w:sz w:val="22"/>
          <w:szCs w:val="22"/>
        </w:rPr>
        <w:t>A poly-coated steel picnic table</w:t>
      </w:r>
      <w:r>
        <w:rPr>
          <w:rFonts w:cstheme="minorHAnsi"/>
          <w:sz w:val="22"/>
          <w:szCs w:val="22"/>
        </w:rPr>
        <w:t xml:space="preserve"> will be purchased for </w:t>
      </w:r>
      <w:r w:rsidR="0024243B">
        <w:rPr>
          <w:rFonts w:cstheme="minorHAnsi"/>
          <w:sz w:val="22"/>
          <w:szCs w:val="22"/>
        </w:rPr>
        <w:t>Cooper Hill Park</w:t>
      </w:r>
      <w:r>
        <w:rPr>
          <w:rFonts w:cstheme="minorHAnsi"/>
          <w:sz w:val="22"/>
          <w:szCs w:val="22"/>
        </w:rPr>
        <w:t xml:space="preserve"> using a donation from a friend of the parks system</w:t>
      </w:r>
      <w:r w:rsidR="00EF173A">
        <w:rPr>
          <w:rFonts w:cstheme="minorHAnsi"/>
          <w:sz w:val="22"/>
          <w:szCs w:val="22"/>
        </w:rPr>
        <w:t>.</w:t>
      </w:r>
    </w:p>
    <w:p w14:paraId="34FE8FAE" w14:textId="5EF27A6F" w:rsidR="00A55CD6" w:rsidRDefault="00A55CD6" w:rsidP="00A55CD6">
      <w:pPr>
        <w:pStyle w:val="ListParagraph"/>
        <w:numPr>
          <w:ilvl w:val="0"/>
          <w:numId w:val="47"/>
        </w:numPr>
        <w:spacing w:line="276" w:lineRule="auto"/>
        <w:rPr>
          <w:rFonts w:cstheme="minorHAnsi"/>
          <w:sz w:val="22"/>
          <w:szCs w:val="22"/>
        </w:rPr>
      </w:pPr>
      <w:r>
        <w:rPr>
          <w:rFonts w:cstheme="minorHAnsi"/>
          <w:sz w:val="22"/>
          <w:szCs w:val="22"/>
        </w:rPr>
        <w:t>Cooper Hill ribbon-cutting ceremony to be held 8/11/2023</w:t>
      </w:r>
      <w:r w:rsidR="00EF173A">
        <w:rPr>
          <w:rFonts w:cstheme="minorHAnsi"/>
          <w:sz w:val="22"/>
          <w:szCs w:val="22"/>
        </w:rPr>
        <w:t>.</w:t>
      </w:r>
    </w:p>
    <w:p w14:paraId="0B7402DA" w14:textId="174FE2EC" w:rsidR="00A55CD6" w:rsidRPr="00A55CD6" w:rsidRDefault="00A55CD6" w:rsidP="00A55CD6">
      <w:pPr>
        <w:pStyle w:val="ListParagraph"/>
        <w:numPr>
          <w:ilvl w:val="0"/>
          <w:numId w:val="47"/>
        </w:numPr>
        <w:spacing w:line="276" w:lineRule="auto"/>
        <w:rPr>
          <w:rFonts w:cstheme="minorHAnsi"/>
          <w:sz w:val="22"/>
          <w:szCs w:val="22"/>
        </w:rPr>
      </w:pPr>
      <w:r>
        <w:rPr>
          <w:rFonts w:cstheme="minorHAnsi"/>
          <w:sz w:val="22"/>
          <w:szCs w:val="22"/>
        </w:rPr>
        <w:t>A letter was submitted to the full Parks &amp; Rec committee from the Playground Subcommittee seeking to clarify responsibilities shared by the two groups; discussion focused on the how the scope of improvements to East Dock Park will be much more involved than what was done at Cooper Hill and will require cooperation between the Committee, the Subcommittee and Public Works</w:t>
      </w:r>
      <w:r w:rsidR="00E00A66">
        <w:rPr>
          <w:rFonts w:cstheme="minorHAnsi"/>
          <w:sz w:val="22"/>
          <w:szCs w:val="22"/>
        </w:rPr>
        <w:t xml:space="preserve"> along with input from the City Council; all parties were in agreement with the tenor of the discussion and with the importance of East Dock park improvements being done to ensure it's place as a jewel of the city</w:t>
      </w:r>
      <w:r w:rsidR="00EF173A">
        <w:rPr>
          <w:rFonts w:cstheme="minorHAnsi"/>
          <w:sz w:val="22"/>
          <w:szCs w:val="22"/>
        </w:rPr>
        <w:t>.</w:t>
      </w:r>
      <w:r w:rsidR="00E00A66">
        <w:rPr>
          <w:rFonts w:cstheme="minorHAnsi"/>
          <w:sz w:val="22"/>
          <w:szCs w:val="22"/>
        </w:rPr>
        <w:t xml:space="preserve"> </w:t>
      </w:r>
    </w:p>
    <w:p w14:paraId="3701194E" w14:textId="2E8B300B" w:rsidR="0004499C" w:rsidRPr="00E00A66"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w:t>
      </w:r>
    </w:p>
    <w:p w14:paraId="3082DEC4" w14:textId="6EC12F1B" w:rsidR="00E00A66" w:rsidRDefault="00E00A66" w:rsidP="00E00A66">
      <w:pPr>
        <w:pStyle w:val="ListParagraph"/>
        <w:numPr>
          <w:ilvl w:val="0"/>
          <w:numId w:val="48"/>
        </w:numPr>
        <w:spacing w:line="276" w:lineRule="auto"/>
        <w:rPr>
          <w:rFonts w:cstheme="minorHAnsi"/>
          <w:sz w:val="22"/>
          <w:szCs w:val="22"/>
        </w:rPr>
      </w:pPr>
      <w:r w:rsidRPr="00E00A66">
        <w:rPr>
          <w:rFonts w:cstheme="minorHAnsi"/>
          <w:sz w:val="22"/>
          <w:szCs w:val="22"/>
        </w:rPr>
        <w:t>Dalrymple campground</w:t>
      </w:r>
      <w:r>
        <w:rPr>
          <w:rFonts w:cstheme="minorHAnsi"/>
          <w:sz w:val="22"/>
          <w:szCs w:val="22"/>
        </w:rPr>
        <w:t xml:space="preserve"> collections are still below projections, but the census has been up and we’re optimistic that we’ll catch up with a good August</w:t>
      </w:r>
      <w:r w:rsidR="00EF173A">
        <w:rPr>
          <w:rFonts w:cstheme="minorHAnsi"/>
          <w:sz w:val="22"/>
          <w:szCs w:val="22"/>
        </w:rPr>
        <w:t>.</w:t>
      </w:r>
    </w:p>
    <w:p w14:paraId="6BAE96BF" w14:textId="04390191" w:rsidR="00E00A66" w:rsidRDefault="00E00A66" w:rsidP="00E00A66">
      <w:pPr>
        <w:pStyle w:val="ListParagraph"/>
        <w:numPr>
          <w:ilvl w:val="0"/>
          <w:numId w:val="48"/>
        </w:numPr>
        <w:spacing w:line="276" w:lineRule="auto"/>
        <w:rPr>
          <w:rFonts w:cstheme="minorHAnsi"/>
          <w:sz w:val="22"/>
          <w:szCs w:val="22"/>
        </w:rPr>
      </w:pPr>
      <w:r>
        <w:rPr>
          <w:rFonts w:cstheme="minorHAnsi"/>
          <w:sz w:val="22"/>
          <w:szCs w:val="22"/>
        </w:rPr>
        <w:t xml:space="preserve">Weeks suggested that an on-line reservation system would greatly improve campground utilization; ideas for implementing such a system were discussed and this will be examined in more detail </w:t>
      </w:r>
      <w:r w:rsidR="00890DCA">
        <w:rPr>
          <w:rFonts w:cstheme="minorHAnsi"/>
          <w:sz w:val="22"/>
          <w:szCs w:val="22"/>
        </w:rPr>
        <w:t>to understand how we might put it into practice in the future</w:t>
      </w:r>
      <w:r w:rsidR="00EF173A">
        <w:rPr>
          <w:rFonts w:cstheme="minorHAnsi"/>
          <w:sz w:val="22"/>
          <w:szCs w:val="22"/>
        </w:rPr>
        <w:t>.</w:t>
      </w:r>
    </w:p>
    <w:p w14:paraId="7C5ED516" w14:textId="19FDDABD" w:rsidR="00890DCA" w:rsidRPr="00E00A66" w:rsidRDefault="00890DCA" w:rsidP="00E00A66">
      <w:pPr>
        <w:pStyle w:val="ListParagraph"/>
        <w:numPr>
          <w:ilvl w:val="0"/>
          <w:numId w:val="48"/>
        </w:numPr>
        <w:spacing w:line="276" w:lineRule="auto"/>
        <w:rPr>
          <w:rFonts w:cstheme="minorHAnsi"/>
          <w:sz w:val="22"/>
          <w:szCs w:val="22"/>
        </w:rPr>
      </w:pPr>
      <w:r>
        <w:rPr>
          <w:rFonts w:cstheme="minorHAnsi"/>
          <w:sz w:val="22"/>
          <w:szCs w:val="22"/>
        </w:rPr>
        <w:lastRenderedPageBreak/>
        <w:t>Tom K. reports that the 2023 Parks budget is tracking well, although there is some inflationary pressure on supply costs</w:t>
      </w:r>
      <w:r w:rsidR="00EF173A">
        <w:rPr>
          <w:rFonts w:cstheme="minorHAnsi"/>
          <w:sz w:val="22"/>
          <w:szCs w:val="22"/>
        </w:rPr>
        <w:t>.</w:t>
      </w:r>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4CF4E6D3" w14:textId="3ABD4DF1" w:rsidR="00E171D4" w:rsidRPr="00816A39" w:rsidRDefault="00F173D8" w:rsidP="00816A39">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2C5F9A">
        <w:rPr>
          <w:rFonts w:cstheme="minorHAnsi"/>
          <w:sz w:val="22"/>
          <w:szCs w:val="22"/>
        </w:rPr>
        <w:t xml:space="preserve"> (Clark)</w:t>
      </w:r>
      <w:r w:rsidRPr="00B172F2">
        <w:rPr>
          <w:rFonts w:cstheme="minorHAnsi"/>
          <w:sz w:val="22"/>
          <w:szCs w:val="22"/>
        </w:rPr>
        <w:t xml:space="preserve">: </w:t>
      </w:r>
      <w:r w:rsidR="00890DCA" w:rsidRPr="00816A39">
        <w:rPr>
          <w:rFonts w:cstheme="minorHAnsi"/>
          <w:sz w:val="22"/>
          <w:szCs w:val="22"/>
        </w:rPr>
        <w:t>Clark will meet with Kate K. to learn more about this aspect of the parks system</w:t>
      </w:r>
      <w:r w:rsidR="00EF173A">
        <w:rPr>
          <w:rFonts w:cstheme="minorHAnsi"/>
          <w:sz w:val="22"/>
          <w:szCs w:val="22"/>
        </w:rPr>
        <w:t>.</w:t>
      </w:r>
    </w:p>
    <w:p w14:paraId="3BEBED9D" w14:textId="0B63E2C2" w:rsidR="00654B4E" w:rsidRPr="00B172F2"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w:t>
      </w:r>
      <w:r w:rsidR="00A07ABD">
        <w:rPr>
          <w:rFonts w:cstheme="minorHAnsi"/>
          <w:sz w:val="22"/>
          <w:szCs w:val="22"/>
        </w:rPr>
        <w:t>Subcommittee</w:t>
      </w:r>
      <w:r w:rsidR="00DB3162">
        <w:rPr>
          <w:rFonts w:cstheme="minorHAnsi"/>
          <w:sz w:val="22"/>
          <w:szCs w:val="22"/>
        </w:rPr>
        <w:t>)</w:t>
      </w:r>
      <w:r w:rsidR="00221307" w:rsidRPr="00B172F2">
        <w:rPr>
          <w:rFonts w:cstheme="minorHAnsi"/>
          <w:sz w:val="22"/>
          <w:szCs w:val="22"/>
        </w:rPr>
        <w:t xml:space="preserve">: </w:t>
      </w:r>
      <w:r w:rsidR="00890DCA">
        <w:rPr>
          <w:rFonts w:cstheme="minorHAnsi"/>
          <w:sz w:val="22"/>
          <w:szCs w:val="22"/>
        </w:rPr>
        <w:t>see discussion above</w:t>
      </w:r>
      <w:r w:rsidR="00EF173A">
        <w:rPr>
          <w:rFonts w:cstheme="minorHAnsi"/>
          <w:sz w:val="22"/>
          <w:szCs w:val="22"/>
        </w:rPr>
        <w:t>.</w:t>
      </w:r>
    </w:p>
    <w:p w14:paraId="145D6410" w14:textId="7852D749"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890DCA">
        <w:rPr>
          <w:rFonts w:cstheme="minorHAnsi"/>
          <w:sz w:val="22"/>
          <w:szCs w:val="22"/>
        </w:rPr>
        <w:t>reports campground at capacity most weekends</w:t>
      </w:r>
      <w:r w:rsidR="00EF173A">
        <w:rPr>
          <w:rFonts w:cstheme="minorHAnsi"/>
          <w:sz w:val="22"/>
          <w:szCs w:val="22"/>
        </w:rPr>
        <w:t>.</w:t>
      </w:r>
    </w:p>
    <w:p w14:paraId="3977303E" w14:textId="11FED58A" w:rsidR="00654B4E"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890DCA">
        <w:rPr>
          <w:rFonts w:cstheme="minorHAnsi"/>
          <w:sz w:val="22"/>
          <w:szCs w:val="22"/>
        </w:rPr>
        <w:t xml:space="preserve"> </w:t>
      </w:r>
      <w:r w:rsidR="00816A39">
        <w:rPr>
          <w:rFonts w:cstheme="minorHAnsi"/>
          <w:sz w:val="22"/>
          <w:szCs w:val="22"/>
        </w:rPr>
        <w:t>see above</w:t>
      </w:r>
      <w:r w:rsidR="00EF173A">
        <w:rPr>
          <w:rFonts w:cstheme="minorHAnsi"/>
          <w:sz w:val="22"/>
          <w:szCs w:val="22"/>
        </w:rPr>
        <w:t>.</w:t>
      </w:r>
    </w:p>
    <w:p w14:paraId="0CA1A742" w14:textId="1D1A08A7" w:rsidR="00BF56FC"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2C5F9A">
        <w:rPr>
          <w:rFonts w:cstheme="minorHAnsi"/>
          <w:sz w:val="22"/>
          <w:szCs w:val="22"/>
        </w:rPr>
        <w:t xml:space="preserve">: </w:t>
      </w:r>
      <w:r w:rsidR="00816A39">
        <w:rPr>
          <w:rFonts w:cstheme="minorHAnsi"/>
          <w:sz w:val="22"/>
          <w:szCs w:val="22"/>
        </w:rPr>
        <w:t>Rovi will adopt this park</w:t>
      </w:r>
      <w:r w:rsidR="00EF173A">
        <w:rPr>
          <w:rFonts w:cstheme="minorHAnsi"/>
          <w:sz w:val="22"/>
          <w:szCs w:val="22"/>
        </w:rPr>
        <w:t>.</w:t>
      </w:r>
    </w:p>
    <w:p w14:paraId="700282EA" w14:textId="0ACAAF56"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w:t>
      </w:r>
      <w:r w:rsidR="00DB3162">
        <w:rPr>
          <w:rFonts w:cstheme="minorHAnsi"/>
          <w:sz w:val="22"/>
          <w:szCs w:val="22"/>
        </w:rPr>
        <w:t xml:space="preserve"> </w:t>
      </w:r>
      <w:r w:rsidR="00816A39">
        <w:rPr>
          <w:rFonts w:cstheme="minorHAnsi"/>
          <w:sz w:val="22"/>
          <w:szCs w:val="22"/>
        </w:rPr>
        <w:t>Rovi will adopt this park (and watch your step: geese have been grazing heavily here!)</w:t>
      </w:r>
      <w:r w:rsidR="00EF173A">
        <w:rPr>
          <w:rFonts w:cstheme="minorHAnsi"/>
          <w:sz w:val="22"/>
          <w:szCs w:val="22"/>
        </w:rPr>
        <w:t>.</w:t>
      </w:r>
      <w:r w:rsidR="0063204F" w:rsidRPr="0077062F">
        <w:rPr>
          <w:rFonts w:cstheme="minorHAnsi"/>
          <w:sz w:val="22"/>
          <w:szCs w:val="22"/>
        </w:rPr>
        <w:t xml:space="preserve"> </w:t>
      </w:r>
    </w:p>
    <w:p w14:paraId="5F90B6BB" w14:textId="1BB1604F" w:rsidR="00970C72" w:rsidRPr="00B25EAD"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w:t>
      </w:r>
      <w:r w:rsidR="00426598">
        <w:rPr>
          <w:rFonts w:cstheme="minorHAnsi"/>
          <w:sz w:val="22"/>
          <w:szCs w:val="22"/>
        </w:rPr>
        <w:t>Carrier</w:t>
      </w:r>
      <w:r>
        <w:rPr>
          <w:rFonts w:cstheme="minorHAnsi"/>
          <w:sz w:val="22"/>
          <w:szCs w:val="22"/>
        </w:rPr>
        <w:t xml:space="preserve">): </w:t>
      </w:r>
      <w:r w:rsidR="00816A39">
        <w:rPr>
          <w:rFonts w:cstheme="minorHAnsi"/>
          <w:sz w:val="22"/>
          <w:szCs w:val="22"/>
        </w:rPr>
        <w:t xml:space="preserve">the need for a general </w:t>
      </w:r>
      <w:r w:rsidR="0024243B">
        <w:rPr>
          <w:rFonts w:cstheme="minorHAnsi"/>
          <w:sz w:val="22"/>
          <w:szCs w:val="22"/>
        </w:rPr>
        <w:t>clean-up</w:t>
      </w:r>
      <w:r w:rsidR="00816A39">
        <w:rPr>
          <w:rFonts w:cstheme="minorHAnsi"/>
          <w:sz w:val="22"/>
          <w:szCs w:val="22"/>
        </w:rPr>
        <w:t xml:space="preserve"> was mentioned as well as the need to remove a large branch dangling over the picnic table; Carrier will take appropriate action</w:t>
      </w:r>
      <w:r w:rsidR="00EF173A">
        <w:rPr>
          <w:rFonts w:cstheme="minorHAnsi"/>
          <w:sz w:val="22"/>
          <w:szCs w:val="22"/>
        </w:rPr>
        <w:t>.</w:t>
      </w:r>
    </w:p>
    <w:p w14:paraId="587CAAE6" w14:textId="6D2F9A31" w:rsidR="00B25EAD" w:rsidRPr="00970C72" w:rsidRDefault="00B25EAD" w:rsidP="00A07ABD">
      <w:pPr>
        <w:pStyle w:val="ListParagraph"/>
        <w:numPr>
          <w:ilvl w:val="1"/>
          <w:numId w:val="2"/>
        </w:numPr>
        <w:spacing w:line="276" w:lineRule="auto"/>
        <w:rPr>
          <w:rFonts w:cstheme="minorHAnsi"/>
          <w:sz w:val="22"/>
          <w:szCs w:val="22"/>
          <w:u w:val="single"/>
        </w:rPr>
      </w:pPr>
      <w:r>
        <w:rPr>
          <w:rFonts w:cstheme="minorHAnsi"/>
          <w:sz w:val="22"/>
          <w:szCs w:val="22"/>
        </w:rPr>
        <w:t>Other</w:t>
      </w:r>
    </w:p>
    <w:p w14:paraId="17B4D6BB" w14:textId="6BA6F9AE"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426598">
        <w:rPr>
          <w:rFonts w:cstheme="minorHAnsi"/>
          <w:sz w:val="22"/>
          <w:szCs w:val="22"/>
        </w:rPr>
        <w:t xml:space="preserve"> (Kitchell):</w:t>
      </w:r>
      <w:r w:rsidR="00816A39">
        <w:rPr>
          <w:rFonts w:cstheme="minorHAnsi"/>
          <w:sz w:val="22"/>
          <w:szCs w:val="22"/>
        </w:rPr>
        <w:t xml:space="preserve"> Kate mentioned the Adopt-a-Trail program for volunteers to watch over sections of the trails system; Clark was enrolled as the </w:t>
      </w:r>
      <w:r w:rsidR="005220FA">
        <w:rPr>
          <w:rFonts w:cstheme="minorHAnsi"/>
          <w:sz w:val="22"/>
          <w:szCs w:val="22"/>
        </w:rPr>
        <w:t>c</w:t>
      </w:r>
      <w:r w:rsidR="00816A39">
        <w:rPr>
          <w:rFonts w:cstheme="minorHAnsi"/>
          <w:sz w:val="22"/>
          <w:szCs w:val="22"/>
        </w:rPr>
        <w:t>ity representative to the BATs group</w:t>
      </w:r>
      <w:r w:rsidR="00EF173A">
        <w:rPr>
          <w:rFonts w:cstheme="minorHAnsi"/>
          <w:sz w:val="22"/>
          <w:szCs w:val="22"/>
        </w:rPr>
        <w:t>.</w:t>
      </w: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0DE3B81C" w14:textId="77777777" w:rsidR="00816A39" w:rsidRPr="00816A39" w:rsidRDefault="00DB3162" w:rsidP="00DB3162">
      <w:pPr>
        <w:pStyle w:val="ListParagraph"/>
        <w:numPr>
          <w:ilvl w:val="4"/>
          <w:numId w:val="2"/>
        </w:numPr>
        <w:rPr>
          <w:rFonts w:cstheme="minorHAnsi"/>
          <w:sz w:val="22"/>
          <w:szCs w:val="22"/>
          <w:u w:val="single"/>
        </w:rPr>
      </w:pPr>
      <w:r w:rsidRPr="00DB3162">
        <w:rPr>
          <w:rFonts w:cstheme="minorHAnsi"/>
          <w:sz w:val="22"/>
          <w:szCs w:val="22"/>
        </w:rPr>
        <w:t xml:space="preserve">Implementing the Forestry Operations Plan at Halvor Reiten Park: </w:t>
      </w:r>
    </w:p>
    <w:p w14:paraId="79DD7AE0" w14:textId="7FC57202" w:rsidR="00DB3162" w:rsidRPr="00816A39" w:rsidRDefault="00DB3162" w:rsidP="00816A39">
      <w:pPr>
        <w:pStyle w:val="ListParagraph"/>
        <w:numPr>
          <w:ilvl w:val="0"/>
          <w:numId w:val="49"/>
        </w:numPr>
        <w:rPr>
          <w:rFonts w:cstheme="minorHAnsi"/>
          <w:sz w:val="22"/>
          <w:szCs w:val="22"/>
          <w:u w:val="single"/>
        </w:rPr>
      </w:pPr>
      <w:r w:rsidRPr="00816A39">
        <w:rPr>
          <w:rFonts w:cstheme="minorHAnsi"/>
          <w:sz w:val="22"/>
          <w:szCs w:val="22"/>
        </w:rPr>
        <w:t xml:space="preserve">Proposal from the Reiten Condominium Association: Susan Hedman </w:t>
      </w:r>
      <w:r w:rsidR="00816A39">
        <w:rPr>
          <w:rFonts w:cstheme="minorHAnsi"/>
          <w:sz w:val="22"/>
          <w:szCs w:val="22"/>
        </w:rPr>
        <w:t>is waiting for financial details from the landscape company that will do the work</w:t>
      </w:r>
      <w:r w:rsidR="00EF173A">
        <w:rPr>
          <w:rFonts w:cstheme="minorHAnsi"/>
          <w:sz w:val="22"/>
          <w:szCs w:val="22"/>
        </w:rPr>
        <w:t>.</w:t>
      </w:r>
    </w:p>
    <w:p w14:paraId="17693232" w14:textId="4C1F544C" w:rsidR="00816A39" w:rsidRPr="00816A39" w:rsidRDefault="00816A39" w:rsidP="00816A39">
      <w:pPr>
        <w:pStyle w:val="ListParagraph"/>
        <w:numPr>
          <w:ilvl w:val="0"/>
          <w:numId w:val="49"/>
        </w:numPr>
        <w:rPr>
          <w:rFonts w:cstheme="minorHAnsi"/>
          <w:sz w:val="22"/>
          <w:szCs w:val="22"/>
          <w:u w:val="single"/>
        </w:rPr>
      </w:pPr>
      <w:r>
        <w:rPr>
          <w:rFonts w:cstheme="minorHAnsi"/>
          <w:sz w:val="22"/>
          <w:szCs w:val="22"/>
        </w:rPr>
        <w:t>Tom K. requested that planting be done with the minimization of maintenance needs in mind</w:t>
      </w:r>
      <w:r w:rsidR="00EF173A">
        <w:rPr>
          <w:rFonts w:cstheme="minorHAnsi"/>
          <w:sz w:val="22"/>
          <w:szCs w:val="22"/>
        </w:rPr>
        <w:t>.</w:t>
      </w:r>
      <w:r>
        <w:rPr>
          <w:rFonts w:cstheme="minorHAnsi"/>
          <w:sz w:val="22"/>
          <w:szCs w:val="22"/>
        </w:rPr>
        <w:t xml:space="preserve"> </w:t>
      </w:r>
    </w:p>
    <w:p w14:paraId="76517AA4" w14:textId="0A7B3CDF" w:rsidR="00DB3162" w:rsidRDefault="00DB3162" w:rsidP="00DB3162">
      <w:pPr>
        <w:pStyle w:val="ListParagraph"/>
        <w:numPr>
          <w:ilvl w:val="4"/>
          <w:numId w:val="2"/>
        </w:numPr>
        <w:spacing w:line="276" w:lineRule="auto"/>
        <w:rPr>
          <w:rFonts w:cstheme="minorHAnsi"/>
          <w:sz w:val="22"/>
          <w:szCs w:val="22"/>
        </w:rPr>
      </w:pPr>
      <w:r w:rsidRPr="00DB3162">
        <w:rPr>
          <w:rFonts w:cstheme="minorHAnsi"/>
          <w:sz w:val="22"/>
          <w:szCs w:val="22"/>
        </w:rPr>
        <w:t>Turning Point Fountain maintenance:</w:t>
      </w:r>
      <w:r>
        <w:rPr>
          <w:rFonts w:cstheme="minorHAnsi"/>
          <w:sz w:val="22"/>
          <w:szCs w:val="22"/>
        </w:rPr>
        <w:t xml:space="preserve"> </w:t>
      </w:r>
      <w:r w:rsidR="008F5E3D">
        <w:rPr>
          <w:rFonts w:cstheme="minorHAnsi"/>
          <w:sz w:val="22"/>
          <w:szCs w:val="22"/>
        </w:rPr>
        <w:t>volunteers from the Maritime Museum have been maintaining this area</w:t>
      </w:r>
      <w:r w:rsidR="00EF173A">
        <w:rPr>
          <w:rFonts w:cstheme="minorHAnsi"/>
          <w:sz w:val="22"/>
          <w:szCs w:val="22"/>
        </w:rPr>
        <w:t>.</w:t>
      </w:r>
    </w:p>
    <w:p w14:paraId="2705E43F" w14:textId="77777777" w:rsidR="00B25EAD" w:rsidRDefault="00B25EAD" w:rsidP="00A07ABD">
      <w:pPr>
        <w:pStyle w:val="ListParagraph"/>
        <w:spacing w:line="276" w:lineRule="auto"/>
        <w:ind w:left="0"/>
        <w:rPr>
          <w:rFonts w:cstheme="minorHAnsi"/>
          <w:sz w:val="22"/>
          <w:szCs w:val="22"/>
          <w:u w:val="single"/>
        </w:rPr>
      </w:pPr>
    </w:p>
    <w:p w14:paraId="109761AB" w14:textId="68AF4563"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p>
    <w:p w14:paraId="02214297" w14:textId="629FEF78" w:rsidR="005703D5" w:rsidRDefault="002C5F9A" w:rsidP="002C5F9A">
      <w:pPr>
        <w:pStyle w:val="ListParagraph"/>
        <w:numPr>
          <w:ilvl w:val="0"/>
          <w:numId w:val="44"/>
        </w:numPr>
        <w:spacing w:line="276" w:lineRule="auto"/>
        <w:rPr>
          <w:rFonts w:cstheme="minorHAnsi"/>
          <w:sz w:val="22"/>
          <w:szCs w:val="22"/>
        </w:rPr>
      </w:pPr>
      <w:r w:rsidRPr="002C5F9A">
        <w:rPr>
          <w:rFonts w:cstheme="minorHAnsi"/>
          <w:sz w:val="22"/>
          <w:szCs w:val="22"/>
        </w:rPr>
        <w:t>202</w:t>
      </w:r>
      <w:r>
        <w:rPr>
          <w:rFonts w:cstheme="minorHAnsi"/>
          <w:sz w:val="22"/>
          <w:szCs w:val="22"/>
        </w:rPr>
        <w:t>4</w:t>
      </w:r>
      <w:r w:rsidRPr="002C5F9A">
        <w:rPr>
          <w:rFonts w:cstheme="minorHAnsi"/>
          <w:sz w:val="22"/>
          <w:szCs w:val="22"/>
        </w:rPr>
        <w:t xml:space="preserve"> Budget Request and Comp. Plan Monitoring Reports</w:t>
      </w:r>
    </w:p>
    <w:p w14:paraId="4DA34DDC" w14:textId="2D5E10E0" w:rsidR="005220FA" w:rsidRDefault="005220FA" w:rsidP="005220FA">
      <w:pPr>
        <w:pStyle w:val="ListParagraph"/>
        <w:numPr>
          <w:ilvl w:val="0"/>
          <w:numId w:val="50"/>
        </w:numPr>
        <w:spacing w:line="276" w:lineRule="auto"/>
        <w:rPr>
          <w:rFonts w:cstheme="minorHAnsi"/>
          <w:sz w:val="22"/>
          <w:szCs w:val="22"/>
        </w:rPr>
      </w:pPr>
      <w:r>
        <w:rPr>
          <w:rFonts w:cstheme="minorHAnsi"/>
          <w:sz w:val="22"/>
          <w:szCs w:val="22"/>
        </w:rPr>
        <w:t xml:space="preserve">Although revenue from Dalrymple may fall short of the $65k budget projection, it was agreed that we will leave this figure for the 2024 budget (2023 got off to a slow start due to spring weather; in addition, we expect that additional camping sites will be </w:t>
      </w:r>
      <w:r w:rsidR="00EF173A">
        <w:rPr>
          <w:rFonts w:cstheme="minorHAnsi"/>
          <w:sz w:val="22"/>
          <w:szCs w:val="22"/>
        </w:rPr>
        <w:t>opened</w:t>
      </w:r>
      <w:r>
        <w:rPr>
          <w:rFonts w:cstheme="minorHAnsi"/>
          <w:sz w:val="22"/>
          <w:szCs w:val="22"/>
        </w:rPr>
        <w:t xml:space="preserve"> for the 2024 season)</w:t>
      </w:r>
      <w:r w:rsidR="00EF173A">
        <w:rPr>
          <w:rFonts w:cstheme="minorHAnsi"/>
          <w:sz w:val="22"/>
          <w:szCs w:val="22"/>
        </w:rPr>
        <w:t>.</w:t>
      </w:r>
    </w:p>
    <w:p w14:paraId="5F701F4C" w14:textId="7801F78A" w:rsidR="00EF173A" w:rsidRDefault="00EF173A" w:rsidP="005220FA">
      <w:pPr>
        <w:pStyle w:val="ListParagraph"/>
        <w:numPr>
          <w:ilvl w:val="0"/>
          <w:numId w:val="50"/>
        </w:numPr>
        <w:spacing w:line="276" w:lineRule="auto"/>
        <w:rPr>
          <w:rFonts w:cstheme="minorHAnsi"/>
          <w:sz w:val="22"/>
          <w:szCs w:val="22"/>
        </w:rPr>
      </w:pPr>
      <w:r>
        <w:rPr>
          <w:rFonts w:cstheme="minorHAnsi"/>
          <w:sz w:val="22"/>
          <w:szCs w:val="22"/>
        </w:rPr>
        <w:t>2024 CIP requests:</w:t>
      </w:r>
    </w:p>
    <w:p w14:paraId="6B915FAD" w14:textId="53CDC5AE" w:rsidR="00EF173A" w:rsidRDefault="00EF173A" w:rsidP="00EF173A">
      <w:pPr>
        <w:pStyle w:val="ListParagraph"/>
        <w:numPr>
          <w:ilvl w:val="1"/>
          <w:numId w:val="50"/>
        </w:numPr>
        <w:spacing w:line="276" w:lineRule="auto"/>
        <w:rPr>
          <w:rFonts w:cstheme="minorHAnsi"/>
          <w:sz w:val="22"/>
          <w:szCs w:val="22"/>
        </w:rPr>
      </w:pPr>
      <w:r>
        <w:rPr>
          <w:rFonts w:cstheme="minorHAnsi"/>
          <w:sz w:val="22"/>
          <w:szCs w:val="22"/>
        </w:rPr>
        <w:t xml:space="preserve">Dalrymple: $6k </w:t>
      </w:r>
      <w:r w:rsidR="00ED625C">
        <w:rPr>
          <w:rFonts w:cstheme="minorHAnsi"/>
          <w:sz w:val="22"/>
          <w:szCs w:val="22"/>
        </w:rPr>
        <w:t xml:space="preserve">carryover </w:t>
      </w:r>
      <w:r>
        <w:rPr>
          <w:rFonts w:cstheme="minorHAnsi"/>
          <w:sz w:val="22"/>
          <w:szCs w:val="22"/>
        </w:rPr>
        <w:t>for campsite amenity improvement/replacement (picnic tables, fire rings, gravel, etc.). An additional $15k needed to finish the new campsites (this amount does not cover bringing electricity to the si</w:t>
      </w:r>
      <w:r w:rsidR="00ED625C">
        <w:rPr>
          <w:rFonts w:cstheme="minorHAnsi"/>
          <w:sz w:val="22"/>
          <w:szCs w:val="22"/>
        </w:rPr>
        <w:t>tes).</w:t>
      </w:r>
    </w:p>
    <w:p w14:paraId="004EA871" w14:textId="3C66BAF6" w:rsidR="0024243B" w:rsidRDefault="0024243B" w:rsidP="0024243B">
      <w:pPr>
        <w:pStyle w:val="ListParagraph"/>
        <w:numPr>
          <w:ilvl w:val="2"/>
          <w:numId w:val="50"/>
        </w:numPr>
        <w:spacing w:line="276" w:lineRule="auto"/>
        <w:rPr>
          <w:rFonts w:cstheme="minorHAnsi"/>
          <w:sz w:val="22"/>
          <w:szCs w:val="22"/>
        </w:rPr>
      </w:pPr>
      <w:r>
        <w:rPr>
          <w:rFonts w:cstheme="minorHAnsi"/>
          <w:sz w:val="22"/>
          <w:szCs w:val="22"/>
        </w:rPr>
        <w:t>The 2028 request will be increased to $120k; the paved roads in the park are badly in need of repair and resurfacing.</w:t>
      </w:r>
    </w:p>
    <w:p w14:paraId="46CCB8E3" w14:textId="5BD7FF63" w:rsidR="00ED625C" w:rsidRDefault="00ED625C" w:rsidP="00EF173A">
      <w:pPr>
        <w:pStyle w:val="ListParagraph"/>
        <w:numPr>
          <w:ilvl w:val="1"/>
          <w:numId w:val="50"/>
        </w:numPr>
        <w:spacing w:line="276" w:lineRule="auto"/>
        <w:rPr>
          <w:rFonts w:cstheme="minorHAnsi"/>
          <w:sz w:val="22"/>
          <w:szCs w:val="22"/>
        </w:rPr>
      </w:pPr>
      <w:r>
        <w:rPr>
          <w:rFonts w:cstheme="minorHAnsi"/>
          <w:sz w:val="22"/>
          <w:szCs w:val="22"/>
        </w:rPr>
        <w:t>East Dock Park: $5k for the purchase of wood chips for the playground base; these need annual refreshment.</w:t>
      </w:r>
    </w:p>
    <w:p w14:paraId="6675CA57" w14:textId="45EDF514" w:rsidR="00ED625C" w:rsidRDefault="00ED625C" w:rsidP="00EF173A">
      <w:pPr>
        <w:pStyle w:val="ListParagraph"/>
        <w:numPr>
          <w:ilvl w:val="1"/>
          <w:numId w:val="50"/>
        </w:numPr>
        <w:spacing w:line="276" w:lineRule="auto"/>
        <w:rPr>
          <w:rFonts w:cstheme="minorHAnsi"/>
          <w:sz w:val="22"/>
          <w:szCs w:val="22"/>
        </w:rPr>
      </w:pPr>
      <w:r>
        <w:rPr>
          <w:rFonts w:cstheme="minorHAnsi"/>
          <w:sz w:val="22"/>
          <w:szCs w:val="22"/>
        </w:rPr>
        <w:t>Halvor Reiten Park: It was agreed that installation of a concrete pad under the picnic shelter will be dropped from the CIP requests for now.</w:t>
      </w:r>
    </w:p>
    <w:p w14:paraId="2B5768A1" w14:textId="133012B1" w:rsidR="00ED625C" w:rsidRDefault="00ED625C" w:rsidP="00EF173A">
      <w:pPr>
        <w:pStyle w:val="ListParagraph"/>
        <w:numPr>
          <w:ilvl w:val="1"/>
          <w:numId w:val="50"/>
        </w:numPr>
        <w:spacing w:line="276" w:lineRule="auto"/>
        <w:rPr>
          <w:rFonts w:cstheme="minorHAnsi"/>
          <w:sz w:val="22"/>
          <w:szCs w:val="22"/>
        </w:rPr>
      </w:pPr>
      <w:r>
        <w:rPr>
          <w:rFonts w:cstheme="minorHAnsi"/>
          <w:sz w:val="22"/>
          <w:szCs w:val="22"/>
        </w:rPr>
        <w:lastRenderedPageBreak/>
        <w:t>Gil Larsen Trail: $2.5k needed for upgrades and maintenance.</w:t>
      </w:r>
    </w:p>
    <w:p w14:paraId="48022E4A" w14:textId="66655019" w:rsidR="00ED625C" w:rsidRDefault="00ED625C" w:rsidP="00EF173A">
      <w:pPr>
        <w:pStyle w:val="ListParagraph"/>
        <w:numPr>
          <w:ilvl w:val="1"/>
          <w:numId w:val="50"/>
        </w:numPr>
        <w:spacing w:line="276" w:lineRule="auto"/>
        <w:rPr>
          <w:rFonts w:cstheme="minorHAnsi"/>
          <w:sz w:val="22"/>
          <w:szCs w:val="22"/>
        </w:rPr>
      </w:pPr>
      <w:r>
        <w:rPr>
          <w:rFonts w:cstheme="minorHAnsi"/>
          <w:sz w:val="22"/>
          <w:szCs w:val="22"/>
        </w:rPr>
        <w:t>Rain Gardens: $4k requested for maintenance and improvements.</w:t>
      </w:r>
    </w:p>
    <w:p w14:paraId="4F596575" w14:textId="58044747" w:rsidR="005220FA" w:rsidRPr="005220FA" w:rsidRDefault="00EF173A" w:rsidP="005220FA">
      <w:pPr>
        <w:pStyle w:val="ListParagraph"/>
        <w:numPr>
          <w:ilvl w:val="0"/>
          <w:numId w:val="50"/>
        </w:numPr>
        <w:spacing w:line="276" w:lineRule="auto"/>
        <w:rPr>
          <w:rFonts w:cstheme="minorHAnsi"/>
          <w:sz w:val="22"/>
          <w:szCs w:val="22"/>
        </w:rPr>
      </w:pPr>
      <w:r>
        <w:rPr>
          <w:rFonts w:cstheme="minorHAnsi"/>
          <w:sz w:val="22"/>
          <w:szCs w:val="22"/>
        </w:rPr>
        <w:t>The Comp Plan was reviewed briefly; more detailed discussion to follow.</w:t>
      </w:r>
    </w:p>
    <w:p w14:paraId="615B5729" w14:textId="77777777" w:rsidR="002C5F9A" w:rsidRPr="002C5F9A" w:rsidRDefault="002C5F9A" w:rsidP="002C5F9A">
      <w:pPr>
        <w:pStyle w:val="ListParagraph"/>
        <w:spacing w:line="276" w:lineRule="auto"/>
        <w:ind w:left="360"/>
        <w:rPr>
          <w:rFonts w:cstheme="minorHAnsi"/>
          <w:sz w:val="22"/>
          <w:szCs w:val="22"/>
        </w:rPr>
      </w:pPr>
    </w:p>
    <w:p w14:paraId="6858868F" w14:textId="4E87002D" w:rsidR="00B25EAD" w:rsidRDefault="002A6EF0" w:rsidP="002A6EF0">
      <w:pPr>
        <w:spacing w:line="276" w:lineRule="auto"/>
        <w:rPr>
          <w:sz w:val="22"/>
          <w:szCs w:val="22"/>
        </w:rPr>
      </w:pPr>
      <w:r w:rsidRPr="002A6EF0">
        <w:rPr>
          <w:sz w:val="22"/>
          <w:szCs w:val="22"/>
          <w:u w:val="single"/>
        </w:rPr>
        <w:t>Next Meeting:</w:t>
      </w:r>
      <w:r w:rsidRPr="0024243B">
        <w:rPr>
          <w:sz w:val="22"/>
          <w:szCs w:val="22"/>
        </w:rPr>
        <w:t xml:space="preserve"> </w:t>
      </w:r>
      <w:r w:rsidR="0024243B" w:rsidRPr="0024243B">
        <w:rPr>
          <w:sz w:val="22"/>
          <w:szCs w:val="22"/>
        </w:rPr>
        <w:t xml:space="preserve">Thursday </w:t>
      </w:r>
      <w:r w:rsidR="0024243B">
        <w:rPr>
          <w:sz w:val="22"/>
          <w:szCs w:val="22"/>
        </w:rPr>
        <w:t>Sept 9, 2023; 8:00 am; City Hall (with an on-line option available).</w:t>
      </w:r>
    </w:p>
    <w:p w14:paraId="7C7ED224" w14:textId="77777777" w:rsidR="002A6EF0" w:rsidRDefault="002A6EF0" w:rsidP="002A6EF0">
      <w:pPr>
        <w:spacing w:line="276" w:lineRule="auto"/>
        <w:rPr>
          <w:sz w:val="22"/>
          <w:szCs w:val="22"/>
        </w:rPr>
      </w:pPr>
    </w:p>
    <w:p w14:paraId="154419D7" w14:textId="60A1FCEA" w:rsidR="001C426A" w:rsidRDefault="001C426A" w:rsidP="00A07ABD">
      <w:pPr>
        <w:pStyle w:val="ListParagraph"/>
        <w:spacing w:line="276" w:lineRule="auto"/>
        <w:ind w:left="0"/>
        <w:rPr>
          <w:sz w:val="22"/>
          <w:szCs w:val="22"/>
          <w:u w:val="single"/>
        </w:rPr>
      </w:pPr>
      <w:r w:rsidRPr="00B25EAD">
        <w:rPr>
          <w:sz w:val="22"/>
          <w:szCs w:val="22"/>
          <w:u w:val="single"/>
        </w:rPr>
        <w:t>Motion to adjourn</w:t>
      </w:r>
      <w:r w:rsidR="00B25EAD">
        <w:rPr>
          <w:sz w:val="22"/>
          <w:szCs w:val="22"/>
          <w:u w:val="single"/>
        </w:rPr>
        <w:t>:</w:t>
      </w:r>
      <w:r w:rsidR="0024243B" w:rsidRPr="0024243B">
        <w:rPr>
          <w:sz w:val="22"/>
          <w:szCs w:val="22"/>
        </w:rPr>
        <w:t xml:space="preserve"> Ray/Rovi; motion </w:t>
      </w:r>
      <w:proofErr w:type="gramStart"/>
      <w:r w:rsidR="0024243B" w:rsidRPr="0024243B">
        <w:rPr>
          <w:sz w:val="22"/>
          <w:szCs w:val="22"/>
        </w:rPr>
        <w:t>carried</w:t>
      </w:r>
      <w:proofErr w:type="gramEnd"/>
    </w:p>
    <w:p w14:paraId="4569C0F9" w14:textId="77777777" w:rsidR="00B25EAD" w:rsidRPr="00B25EAD" w:rsidRDefault="00B25EAD" w:rsidP="00A07ABD">
      <w:pPr>
        <w:pStyle w:val="ListParagraph"/>
        <w:spacing w:line="276" w:lineRule="auto"/>
        <w:ind w:left="0"/>
        <w:rPr>
          <w:sz w:val="22"/>
          <w:szCs w:val="22"/>
          <w:u w:val="single"/>
        </w:rPr>
      </w:pPr>
    </w:p>
    <w:sectPr w:rsidR="00B25EAD" w:rsidRPr="00B25EAD"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24F6" w14:textId="77777777" w:rsidR="008F7BC1" w:rsidRDefault="008F7BC1" w:rsidP="00B040C5">
      <w:r>
        <w:separator/>
      </w:r>
    </w:p>
  </w:endnote>
  <w:endnote w:type="continuationSeparator" w:id="0">
    <w:p w14:paraId="3FCA7EC4" w14:textId="77777777" w:rsidR="008F7BC1" w:rsidRDefault="008F7BC1"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05DC" w14:textId="77777777" w:rsidR="008F7BC1" w:rsidRDefault="008F7BC1" w:rsidP="00B040C5">
      <w:r>
        <w:separator/>
      </w:r>
    </w:p>
  </w:footnote>
  <w:footnote w:type="continuationSeparator" w:id="0">
    <w:p w14:paraId="2A5696FE" w14:textId="77777777" w:rsidR="008F7BC1" w:rsidRDefault="008F7BC1"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9113B"/>
    <w:multiLevelType w:val="hybridMultilevel"/>
    <w:tmpl w:val="82BCC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168F5"/>
    <w:multiLevelType w:val="hybridMultilevel"/>
    <w:tmpl w:val="C504B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2E7541"/>
    <w:multiLevelType w:val="hybridMultilevel"/>
    <w:tmpl w:val="D57202F6"/>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5ED"/>
    <w:multiLevelType w:val="hybridMultilevel"/>
    <w:tmpl w:val="A75625AE"/>
    <w:lvl w:ilvl="0" w:tplc="87F6782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D5F7F"/>
    <w:multiLevelType w:val="hybridMultilevel"/>
    <w:tmpl w:val="A31E2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5698A"/>
    <w:multiLevelType w:val="hybridMultilevel"/>
    <w:tmpl w:val="4E66F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17122"/>
    <w:multiLevelType w:val="hybridMultilevel"/>
    <w:tmpl w:val="041E3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53A6B"/>
    <w:multiLevelType w:val="hybridMultilevel"/>
    <w:tmpl w:val="AB869F6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15249"/>
    <w:multiLevelType w:val="hybridMultilevel"/>
    <w:tmpl w:val="074C3A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387486">
    <w:abstractNumId w:val="11"/>
  </w:num>
  <w:num w:numId="2" w16cid:durableId="1135954954">
    <w:abstractNumId w:val="13"/>
  </w:num>
  <w:num w:numId="3" w16cid:durableId="24911175">
    <w:abstractNumId w:val="32"/>
  </w:num>
  <w:num w:numId="4" w16cid:durableId="110058586">
    <w:abstractNumId w:val="1"/>
  </w:num>
  <w:num w:numId="5" w16cid:durableId="35354663">
    <w:abstractNumId w:val="10"/>
  </w:num>
  <w:num w:numId="6" w16cid:durableId="1004357147">
    <w:abstractNumId w:val="37"/>
  </w:num>
  <w:num w:numId="7" w16cid:durableId="1434277246">
    <w:abstractNumId w:val="29"/>
  </w:num>
  <w:num w:numId="8" w16cid:durableId="1273123461">
    <w:abstractNumId w:val="8"/>
  </w:num>
  <w:num w:numId="9" w16cid:durableId="1557856979">
    <w:abstractNumId w:val="16"/>
  </w:num>
  <w:num w:numId="10" w16cid:durableId="1462386472">
    <w:abstractNumId w:val="16"/>
  </w:num>
  <w:num w:numId="11" w16cid:durableId="1700351692">
    <w:abstractNumId w:val="25"/>
  </w:num>
  <w:num w:numId="12" w16cid:durableId="2098357084">
    <w:abstractNumId w:val="41"/>
  </w:num>
  <w:num w:numId="13" w16cid:durableId="966473033">
    <w:abstractNumId w:val="43"/>
  </w:num>
  <w:num w:numId="14" w16cid:durableId="903221156">
    <w:abstractNumId w:val="12"/>
  </w:num>
  <w:num w:numId="15" w16cid:durableId="565069705">
    <w:abstractNumId w:val="23"/>
  </w:num>
  <w:num w:numId="16" w16cid:durableId="1651668384">
    <w:abstractNumId w:val="31"/>
  </w:num>
  <w:num w:numId="17" w16cid:durableId="39865614">
    <w:abstractNumId w:val="31"/>
  </w:num>
  <w:num w:numId="18" w16cid:durableId="709837378">
    <w:abstractNumId w:val="2"/>
  </w:num>
  <w:num w:numId="19" w16cid:durableId="1613435218">
    <w:abstractNumId w:val="14"/>
  </w:num>
  <w:num w:numId="20" w16cid:durableId="2139179250">
    <w:abstractNumId w:val="27"/>
  </w:num>
  <w:num w:numId="21" w16cid:durableId="1488787691">
    <w:abstractNumId w:val="7"/>
  </w:num>
  <w:num w:numId="22" w16cid:durableId="842429858">
    <w:abstractNumId w:val="30"/>
  </w:num>
  <w:num w:numId="23" w16cid:durableId="692345200">
    <w:abstractNumId w:val="38"/>
  </w:num>
  <w:num w:numId="24" w16cid:durableId="1722483510">
    <w:abstractNumId w:val="39"/>
  </w:num>
  <w:num w:numId="25" w16cid:durableId="1471511945">
    <w:abstractNumId w:val="34"/>
  </w:num>
  <w:num w:numId="26" w16cid:durableId="1495298854">
    <w:abstractNumId w:val="26"/>
  </w:num>
  <w:num w:numId="27" w16cid:durableId="132603460">
    <w:abstractNumId w:val="3"/>
  </w:num>
  <w:num w:numId="28" w16cid:durableId="268392618">
    <w:abstractNumId w:val="19"/>
  </w:num>
  <w:num w:numId="29" w16cid:durableId="1035497592">
    <w:abstractNumId w:val="36"/>
  </w:num>
  <w:num w:numId="30" w16cid:durableId="34159422">
    <w:abstractNumId w:val="44"/>
  </w:num>
  <w:num w:numId="31" w16cid:durableId="2124423063">
    <w:abstractNumId w:val="4"/>
  </w:num>
  <w:num w:numId="32" w16cid:durableId="366948974">
    <w:abstractNumId w:val="45"/>
  </w:num>
  <w:num w:numId="33" w16cid:durableId="1375353879">
    <w:abstractNumId w:val="28"/>
  </w:num>
  <w:num w:numId="34" w16cid:durableId="790250661">
    <w:abstractNumId w:val="46"/>
  </w:num>
  <w:num w:numId="35" w16cid:durableId="379521059">
    <w:abstractNumId w:val="0"/>
  </w:num>
  <w:num w:numId="36" w16cid:durableId="39212662">
    <w:abstractNumId w:val="24"/>
  </w:num>
  <w:num w:numId="37" w16cid:durableId="125588038">
    <w:abstractNumId w:val="17"/>
  </w:num>
  <w:num w:numId="38" w16cid:durableId="556168940">
    <w:abstractNumId w:val="17"/>
  </w:num>
  <w:num w:numId="39" w16cid:durableId="728454378">
    <w:abstractNumId w:val="18"/>
  </w:num>
  <w:num w:numId="40" w16cid:durableId="1237326896">
    <w:abstractNumId w:val="22"/>
  </w:num>
  <w:num w:numId="41" w16cid:durableId="129786839">
    <w:abstractNumId w:val="5"/>
  </w:num>
  <w:num w:numId="42" w16cid:durableId="614602895">
    <w:abstractNumId w:val="21"/>
  </w:num>
  <w:num w:numId="43" w16cid:durableId="1335187676">
    <w:abstractNumId w:val="15"/>
  </w:num>
  <w:num w:numId="44" w16cid:durableId="415908698">
    <w:abstractNumId w:val="42"/>
  </w:num>
  <w:num w:numId="45" w16cid:durableId="1350063116">
    <w:abstractNumId w:val="9"/>
  </w:num>
  <w:num w:numId="46" w16cid:durableId="478618038">
    <w:abstractNumId w:val="6"/>
  </w:num>
  <w:num w:numId="47" w16cid:durableId="1373770585">
    <w:abstractNumId w:val="40"/>
  </w:num>
  <w:num w:numId="48" w16cid:durableId="989870529">
    <w:abstractNumId w:val="33"/>
  </w:num>
  <w:num w:numId="49" w16cid:durableId="1785036510">
    <w:abstractNumId w:val="35"/>
  </w:num>
  <w:num w:numId="50" w16cid:durableId="108025420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3DB4"/>
    <w:rsid w:val="00015A6C"/>
    <w:rsid w:val="00015C86"/>
    <w:rsid w:val="00015D3A"/>
    <w:rsid w:val="000207EE"/>
    <w:rsid w:val="00030A82"/>
    <w:rsid w:val="000328D3"/>
    <w:rsid w:val="0003470D"/>
    <w:rsid w:val="00034ACC"/>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117"/>
    <w:rsid w:val="00157449"/>
    <w:rsid w:val="00157540"/>
    <w:rsid w:val="001600BF"/>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1B1"/>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243B"/>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A6EF0"/>
    <w:rsid w:val="002B0078"/>
    <w:rsid w:val="002B1B69"/>
    <w:rsid w:val="002B5230"/>
    <w:rsid w:val="002B5C72"/>
    <w:rsid w:val="002C0C45"/>
    <w:rsid w:val="002C4E52"/>
    <w:rsid w:val="002C5F9A"/>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4029"/>
    <w:rsid w:val="003974C4"/>
    <w:rsid w:val="003A14E9"/>
    <w:rsid w:val="003A17A2"/>
    <w:rsid w:val="003B2819"/>
    <w:rsid w:val="003B4DE0"/>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41FF"/>
    <w:rsid w:val="00434866"/>
    <w:rsid w:val="004364B2"/>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787"/>
    <w:rsid w:val="004D40DA"/>
    <w:rsid w:val="004D4A62"/>
    <w:rsid w:val="004D4CBC"/>
    <w:rsid w:val="004D6F59"/>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20FA"/>
    <w:rsid w:val="005236F6"/>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70736"/>
    <w:rsid w:val="0067470B"/>
    <w:rsid w:val="006767F4"/>
    <w:rsid w:val="00681EB3"/>
    <w:rsid w:val="00690FDF"/>
    <w:rsid w:val="0069490D"/>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049C"/>
    <w:rsid w:val="006F49A0"/>
    <w:rsid w:val="006F7878"/>
    <w:rsid w:val="00704703"/>
    <w:rsid w:val="0070781A"/>
    <w:rsid w:val="00716EA6"/>
    <w:rsid w:val="00721846"/>
    <w:rsid w:val="00722183"/>
    <w:rsid w:val="00724AED"/>
    <w:rsid w:val="00726413"/>
    <w:rsid w:val="00730740"/>
    <w:rsid w:val="00730F7B"/>
    <w:rsid w:val="00732CE0"/>
    <w:rsid w:val="00735338"/>
    <w:rsid w:val="00735DDF"/>
    <w:rsid w:val="00741E27"/>
    <w:rsid w:val="0075170F"/>
    <w:rsid w:val="00752FC3"/>
    <w:rsid w:val="0075474C"/>
    <w:rsid w:val="00760116"/>
    <w:rsid w:val="00767AEC"/>
    <w:rsid w:val="0077062F"/>
    <w:rsid w:val="00770A18"/>
    <w:rsid w:val="00771288"/>
    <w:rsid w:val="00775360"/>
    <w:rsid w:val="007755EE"/>
    <w:rsid w:val="00780E7E"/>
    <w:rsid w:val="007827C4"/>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115C"/>
    <w:rsid w:val="00803E0C"/>
    <w:rsid w:val="0081154C"/>
    <w:rsid w:val="008126A4"/>
    <w:rsid w:val="008128CA"/>
    <w:rsid w:val="00815657"/>
    <w:rsid w:val="00816A39"/>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0DCA"/>
    <w:rsid w:val="008927B1"/>
    <w:rsid w:val="008A3D90"/>
    <w:rsid w:val="008A563C"/>
    <w:rsid w:val="008A5D2B"/>
    <w:rsid w:val="008A682A"/>
    <w:rsid w:val="008B1344"/>
    <w:rsid w:val="008B624E"/>
    <w:rsid w:val="008C0747"/>
    <w:rsid w:val="008C5DE0"/>
    <w:rsid w:val="008C7BD8"/>
    <w:rsid w:val="008E04EE"/>
    <w:rsid w:val="008E197D"/>
    <w:rsid w:val="008E3A9A"/>
    <w:rsid w:val="008E613A"/>
    <w:rsid w:val="008F50BC"/>
    <w:rsid w:val="008F5E3D"/>
    <w:rsid w:val="008F7BC1"/>
    <w:rsid w:val="008F7CE4"/>
    <w:rsid w:val="00905BD1"/>
    <w:rsid w:val="00923A96"/>
    <w:rsid w:val="009262FB"/>
    <w:rsid w:val="0093078C"/>
    <w:rsid w:val="00937313"/>
    <w:rsid w:val="00941BDA"/>
    <w:rsid w:val="00947BF4"/>
    <w:rsid w:val="00953B28"/>
    <w:rsid w:val="00955383"/>
    <w:rsid w:val="0095609A"/>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5505"/>
    <w:rsid w:val="00A0634D"/>
    <w:rsid w:val="00A07ABD"/>
    <w:rsid w:val="00A131F3"/>
    <w:rsid w:val="00A23461"/>
    <w:rsid w:val="00A27A1F"/>
    <w:rsid w:val="00A30A36"/>
    <w:rsid w:val="00A31CFF"/>
    <w:rsid w:val="00A37336"/>
    <w:rsid w:val="00A40D4C"/>
    <w:rsid w:val="00A4241F"/>
    <w:rsid w:val="00A44A2F"/>
    <w:rsid w:val="00A4681F"/>
    <w:rsid w:val="00A517AC"/>
    <w:rsid w:val="00A53AA1"/>
    <w:rsid w:val="00A545F1"/>
    <w:rsid w:val="00A5538A"/>
    <w:rsid w:val="00A55CD6"/>
    <w:rsid w:val="00A56C8C"/>
    <w:rsid w:val="00A6067E"/>
    <w:rsid w:val="00A62A28"/>
    <w:rsid w:val="00A65049"/>
    <w:rsid w:val="00A6628C"/>
    <w:rsid w:val="00A671EE"/>
    <w:rsid w:val="00A71C62"/>
    <w:rsid w:val="00A7557C"/>
    <w:rsid w:val="00A7669D"/>
    <w:rsid w:val="00A81E56"/>
    <w:rsid w:val="00A81F90"/>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6D3"/>
    <w:rsid w:val="00B172F2"/>
    <w:rsid w:val="00B2028E"/>
    <w:rsid w:val="00B20BA7"/>
    <w:rsid w:val="00B22CCC"/>
    <w:rsid w:val="00B25EAD"/>
    <w:rsid w:val="00B32110"/>
    <w:rsid w:val="00B338AA"/>
    <w:rsid w:val="00B33924"/>
    <w:rsid w:val="00B45253"/>
    <w:rsid w:val="00B54390"/>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99F"/>
    <w:rsid w:val="00C2294A"/>
    <w:rsid w:val="00C24112"/>
    <w:rsid w:val="00C24F20"/>
    <w:rsid w:val="00C258BD"/>
    <w:rsid w:val="00C25A31"/>
    <w:rsid w:val="00C27C5E"/>
    <w:rsid w:val="00C35EEC"/>
    <w:rsid w:val="00C4153A"/>
    <w:rsid w:val="00C4270B"/>
    <w:rsid w:val="00C42754"/>
    <w:rsid w:val="00C6132B"/>
    <w:rsid w:val="00C62F03"/>
    <w:rsid w:val="00C63E5A"/>
    <w:rsid w:val="00C64A96"/>
    <w:rsid w:val="00C701D2"/>
    <w:rsid w:val="00C70EAB"/>
    <w:rsid w:val="00C7560C"/>
    <w:rsid w:val="00C80606"/>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4018"/>
    <w:rsid w:val="00D44DD7"/>
    <w:rsid w:val="00D47053"/>
    <w:rsid w:val="00D513AE"/>
    <w:rsid w:val="00D53959"/>
    <w:rsid w:val="00D54092"/>
    <w:rsid w:val="00D54A0B"/>
    <w:rsid w:val="00D55CB2"/>
    <w:rsid w:val="00D5656B"/>
    <w:rsid w:val="00D64024"/>
    <w:rsid w:val="00D64330"/>
    <w:rsid w:val="00D74368"/>
    <w:rsid w:val="00D85CF3"/>
    <w:rsid w:val="00D86B3E"/>
    <w:rsid w:val="00D9138F"/>
    <w:rsid w:val="00D93613"/>
    <w:rsid w:val="00D9602A"/>
    <w:rsid w:val="00D96409"/>
    <w:rsid w:val="00DA742A"/>
    <w:rsid w:val="00DB3162"/>
    <w:rsid w:val="00DB4CD8"/>
    <w:rsid w:val="00DC36BC"/>
    <w:rsid w:val="00DC4193"/>
    <w:rsid w:val="00DC5CCB"/>
    <w:rsid w:val="00DC5F35"/>
    <w:rsid w:val="00DC71BE"/>
    <w:rsid w:val="00DC7A56"/>
    <w:rsid w:val="00DD2C7A"/>
    <w:rsid w:val="00DD79A3"/>
    <w:rsid w:val="00DF4F0F"/>
    <w:rsid w:val="00DF7830"/>
    <w:rsid w:val="00E00A66"/>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42E16"/>
    <w:rsid w:val="00E53002"/>
    <w:rsid w:val="00E55992"/>
    <w:rsid w:val="00E649F4"/>
    <w:rsid w:val="00E65BA5"/>
    <w:rsid w:val="00E672CF"/>
    <w:rsid w:val="00E67730"/>
    <w:rsid w:val="00E85258"/>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25C"/>
    <w:rsid w:val="00ED6A10"/>
    <w:rsid w:val="00ED6F3F"/>
    <w:rsid w:val="00EE2911"/>
    <w:rsid w:val="00EF173A"/>
    <w:rsid w:val="00EF25BD"/>
    <w:rsid w:val="00EF36FA"/>
    <w:rsid w:val="00EF40FE"/>
    <w:rsid w:val="00EF7DCD"/>
    <w:rsid w:val="00F14ECD"/>
    <w:rsid w:val="00F173D8"/>
    <w:rsid w:val="00F24D58"/>
    <w:rsid w:val="00F25F34"/>
    <w:rsid w:val="00F2759F"/>
    <w:rsid w:val="00F338E3"/>
    <w:rsid w:val="00F36D72"/>
    <w:rsid w:val="00F417BC"/>
    <w:rsid w:val="00F421B0"/>
    <w:rsid w:val="00F44BF8"/>
    <w:rsid w:val="00F50362"/>
    <w:rsid w:val="00F53BFB"/>
    <w:rsid w:val="00F55657"/>
    <w:rsid w:val="00F55AE5"/>
    <w:rsid w:val="00F57DE0"/>
    <w:rsid w:val="00F615DB"/>
    <w:rsid w:val="00F61931"/>
    <w:rsid w:val="00F6717F"/>
    <w:rsid w:val="00F67296"/>
    <w:rsid w:val="00F702A2"/>
    <w:rsid w:val="00F71F5D"/>
    <w:rsid w:val="00F76FEC"/>
    <w:rsid w:val="00F8060F"/>
    <w:rsid w:val="00F8345D"/>
    <w:rsid w:val="00F8398C"/>
    <w:rsid w:val="00F8420B"/>
    <w:rsid w:val="00F84BAA"/>
    <w:rsid w:val="00F91237"/>
    <w:rsid w:val="00F9273B"/>
    <w:rsid w:val="00F92851"/>
    <w:rsid w:val="00F937E0"/>
    <w:rsid w:val="00F955F3"/>
    <w:rsid w:val="00F977EC"/>
    <w:rsid w:val="00F9794D"/>
    <w:rsid w:val="00FA142B"/>
    <w:rsid w:val="00FA1D2D"/>
    <w:rsid w:val="00FA77B1"/>
    <w:rsid w:val="00FB2A0C"/>
    <w:rsid w:val="00FB3536"/>
    <w:rsid w:val="00FC539E"/>
    <w:rsid w:val="00FC5F26"/>
    <w:rsid w:val="00FC6798"/>
    <w:rsid w:val="00FD016B"/>
    <w:rsid w:val="00FD37A8"/>
    <w:rsid w:val="00FD38BE"/>
    <w:rsid w:val="00FD4165"/>
    <w:rsid w:val="00FD6248"/>
    <w:rsid w:val="00FE02CD"/>
    <w:rsid w:val="00FE3113"/>
    <w:rsid w:val="00FE3C57"/>
    <w:rsid w:val="00FE7B66"/>
    <w:rsid w:val="00FF050D"/>
    <w:rsid w:val="00FF65C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03A5-C9AB-C049-A69A-663B389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2023-10-26T16:53:00Z</dcterms:created>
  <dcterms:modified xsi:type="dcterms:W3CDTF">2023-10-26T16:53:00Z</dcterms:modified>
</cp:coreProperties>
</file>